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45F7" w:rsidRPr="007C10ED" w:rsidRDefault="007945F7" w:rsidP="007C10ED">
      <w:pPr>
        <w:spacing w:line="800" w:lineRule="exact"/>
        <w:rPr>
          <w:rFonts w:ascii="方正小标宋_GBK" w:eastAsia="方正小标宋_GBK"/>
          <w:color w:val="FF0000"/>
          <w:w w:val="57"/>
          <w:sz w:val="72"/>
          <w:szCs w:val="72"/>
        </w:rPr>
      </w:pPr>
      <w:bookmarkStart w:id="0" w:name="_Hlk37681689"/>
      <w:r w:rsidRPr="007C10ED">
        <w:rPr>
          <w:rFonts w:ascii="方正小标宋_GBK" w:eastAsia="方正小标宋_GBK" w:hint="eastAsia"/>
          <w:color w:val="FF0000"/>
          <w:w w:val="57"/>
          <w:sz w:val="72"/>
          <w:szCs w:val="72"/>
        </w:rPr>
        <w:t>中国非处方药</w:t>
      </w:r>
      <w:proofErr w:type="gramStart"/>
      <w:r w:rsidRPr="007C10ED">
        <w:rPr>
          <w:rFonts w:ascii="方正小标宋_GBK" w:eastAsia="方正小标宋_GBK" w:hint="eastAsia"/>
          <w:color w:val="FF0000"/>
          <w:w w:val="57"/>
          <w:sz w:val="72"/>
          <w:szCs w:val="72"/>
        </w:rPr>
        <w:t>物协会</w:t>
      </w:r>
      <w:proofErr w:type="gramEnd"/>
      <w:r w:rsidRPr="007C10ED">
        <w:rPr>
          <w:rFonts w:ascii="方正小标宋_GBK" w:eastAsia="方正小标宋_GBK" w:hint="eastAsia"/>
          <w:color w:val="FF0000"/>
          <w:w w:val="57"/>
          <w:sz w:val="72"/>
          <w:szCs w:val="72"/>
        </w:rPr>
        <w:t>信息传播工作委员会</w:t>
      </w:r>
      <w:r w:rsidR="007C10ED" w:rsidRPr="007C10ED">
        <w:rPr>
          <w:rFonts w:ascii="方正小标宋_GBK" w:eastAsia="方正小标宋_GBK" w:hint="eastAsia"/>
          <w:color w:val="FF0000"/>
          <w:w w:val="57"/>
          <w:sz w:val="72"/>
          <w:szCs w:val="72"/>
        </w:rPr>
        <w:t>信函</w:t>
      </w:r>
    </w:p>
    <w:p w:rsidR="007945F7" w:rsidRDefault="007C10ED">
      <w:pPr>
        <w:rPr>
          <w:rFonts w:ascii="方正黑体_GBK" w:eastAsia="方正黑体_GBK"/>
          <w:sz w:val="36"/>
          <w:szCs w:val="36"/>
        </w:rPr>
      </w:pPr>
      <w:r>
        <w:rPr>
          <w:rFonts w:ascii="方正黑体_GBK" w:eastAsia="方正黑体_GB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F67BD" wp14:editId="461BB59F">
                <wp:simplePos x="0" y="0"/>
                <wp:positionH relativeFrom="column">
                  <wp:posOffset>-19050</wp:posOffset>
                </wp:positionH>
                <wp:positionV relativeFrom="page">
                  <wp:posOffset>1552575</wp:posOffset>
                </wp:positionV>
                <wp:extent cx="5210175" cy="0"/>
                <wp:effectExtent l="0" t="19050" r="2857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3B6E9" id="直接连接符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1.5pt,122.25pt" to="408.7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" strokecolor="red" strokeweight="2.25pt">
                <v:stroke joinstyle="miter"/>
                <w10:wrap anchory="page"/>
              </v:line>
            </w:pict>
          </mc:Fallback>
        </mc:AlternateContent>
      </w:r>
      <w:r>
        <w:rPr>
          <w:rFonts w:ascii="方正黑体_GBK" w:eastAsia="方正黑体_GB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ge">
                  <wp:posOffset>1504950</wp:posOffset>
                </wp:positionV>
                <wp:extent cx="52101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7D3EF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1.5pt,118.5pt" to="408.7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" strokecolor="red" strokeweight="1pt">
                <v:stroke joinstyle="miter"/>
                <w10:wrap anchory="page"/>
              </v:line>
            </w:pict>
          </mc:Fallback>
        </mc:AlternateContent>
      </w:r>
    </w:p>
    <w:p w:rsidR="007945F7" w:rsidRDefault="007945F7">
      <w:pPr>
        <w:rPr>
          <w:rFonts w:ascii="方正仿宋_GBK" w:eastAsia="方正仿宋_GBK"/>
          <w:sz w:val="32"/>
          <w:szCs w:val="32"/>
        </w:rPr>
      </w:pPr>
    </w:p>
    <w:p w:rsidR="00565280" w:rsidRPr="00565280" w:rsidRDefault="00565280" w:rsidP="00565280">
      <w:pPr>
        <w:jc w:val="center"/>
        <w:rPr>
          <w:rFonts w:ascii="黑体" w:eastAsia="黑体" w:hAnsi="黑体"/>
          <w:sz w:val="32"/>
          <w:szCs w:val="32"/>
        </w:rPr>
      </w:pPr>
      <w:r w:rsidRPr="00565280">
        <w:rPr>
          <w:rFonts w:ascii="黑体" w:eastAsia="黑体" w:hAnsi="黑体" w:hint="eastAsia"/>
          <w:sz w:val="36"/>
          <w:szCs w:val="36"/>
        </w:rPr>
        <w:t>关于发展中国非处方药</w:t>
      </w:r>
      <w:proofErr w:type="gramStart"/>
      <w:r w:rsidRPr="00565280">
        <w:rPr>
          <w:rFonts w:ascii="黑体" w:eastAsia="黑体" w:hAnsi="黑体" w:hint="eastAsia"/>
          <w:sz w:val="36"/>
          <w:szCs w:val="36"/>
        </w:rPr>
        <w:t>物协会</w:t>
      </w:r>
      <w:proofErr w:type="gramEnd"/>
      <w:r w:rsidRPr="00565280">
        <w:rPr>
          <w:rFonts w:ascii="黑体" w:eastAsia="黑体" w:hAnsi="黑体" w:hint="eastAsia"/>
          <w:sz w:val="36"/>
          <w:szCs w:val="36"/>
        </w:rPr>
        <w:t>会员的邀请函</w:t>
      </w:r>
    </w:p>
    <w:p w:rsidR="00565280" w:rsidRDefault="00565280">
      <w:pPr>
        <w:rPr>
          <w:rFonts w:ascii="方正仿宋_GBK" w:eastAsia="方正仿宋_GBK"/>
          <w:sz w:val="32"/>
          <w:szCs w:val="32"/>
        </w:rPr>
      </w:pPr>
    </w:p>
    <w:bookmarkEnd w:id="0"/>
    <w:p w:rsidR="009D5290" w:rsidRDefault="009D5290" w:rsidP="009D529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9D5290">
        <w:rPr>
          <w:rFonts w:ascii="方正仿宋_GBK" w:eastAsia="方正仿宋_GBK" w:hint="eastAsia"/>
          <w:sz w:val="32"/>
          <w:szCs w:val="32"/>
        </w:rPr>
        <w:t>中国非处方药</w:t>
      </w:r>
      <w:proofErr w:type="gramStart"/>
      <w:r w:rsidRPr="009D5290">
        <w:rPr>
          <w:rFonts w:ascii="方正仿宋_GBK" w:eastAsia="方正仿宋_GBK" w:hint="eastAsia"/>
          <w:sz w:val="32"/>
          <w:szCs w:val="32"/>
        </w:rPr>
        <w:t>物协会</w:t>
      </w:r>
      <w:proofErr w:type="gramEnd"/>
      <w:r w:rsidRPr="009D5290">
        <w:rPr>
          <w:rFonts w:ascii="方正仿宋_GBK" w:eastAsia="方正仿宋_GBK" w:hint="eastAsia"/>
          <w:sz w:val="32"/>
          <w:szCs w:val="32"/>
        </w:rPr>
        <w:t>是在</w:t>
      </w:r>
      <w:r>
        <w:rPr>
          <w:rFonts w:ascii="方正仿宋_GBK" w:eastAsia="方正仿宋_GBK" w:hint="eastAsia"/>
          <w:sz w:val="32"/>
          <w:szCs w:val="32"/>
        </w:rPr>
        <w:t>中华人民共和国</w:t>
      </w:r>
      <w:r w:rsidRPr="009D5290">
        <w:rPr>
          <w:rFonts w:ascii="方正仿宋_GBK" w:eastAsia="方正仿宋_GBK" w:hint="eastAsia"/>
          <w:sz w:val="32"/>
          <w:szCs w:val="32"/>
        </w:rPr>
        <w:t>民政部登记的非营利</w:t>
      </w:r>
      <w:proofErr w:type="gramStart"/>
      <w:r w:rsidRPr="009D5290">
        <w:rPr>
          <w:rFonts w:ascii="方正仿宋_GBK" w:eastAsia="方正仿宋_GBK" w:hint="eastAsia"/>
          <w:sz w:val="32"/>
          <w:szCs w:val="32"/>
        </w:rPr>
        <w:t>性全国</w:t>
      </w:r>
      <w:proofErr w:type="gramEnd"/>
      <w:r w:rsidRPr="009D5290">
        <w:rPr>
          <w:rFonts w:ascii="方正仿宋_GBK" w:eastAsia="方正仿宋_GBK" w:hint="eastAsia"/>
          <w:sz w:val="32"/>
          <w:szCs w:val="32"/>
        </w:rPr>
        <w:t>社团，</w:t>
      </w:r>
      <w:r w:rsidR="00F07299" w:rsidRPr="00F07299">
        <w:rPr>
          <w:rFonts w:ascii="方正仿宋_GBK" w:eastAsia="方正仿宋_GBK" w:hint="eastAsia"/>
          <w:sz w:val="32"/>
          <w:szCs w:val="32"/>
        </w:rPr>
        <w:t>成立于</w:t>
      </w:r>
      <w:r w:rsidR="00F07299" w:rsidRPr="00F07299">
        <w:rPr>
          <w:rFonts w:ascii="方正仿宋_GBK" w:eastAsia="方正仿宋_GBK"/>
          <w:sz w:val="32"/>
          <w:szCs w:val="32"/>
        </w:rPr>
        <w:t>1988年</w:t>
      </w:r>
      <w:r w:rsidR="00F07299">
        <w:rPr>
          <w:rFonts w:ascii="方正仿宋_GBK" w:eastAsia="方正仿宋_GBK" w:hint="eastAsia"/>
          <w:sz w:val="32"/>
          <w:szCs w:val="32"/>
        </w:rPr>
        <w:t>，</w:t>
      </w:r>
      <w:r w:rsidRPr="009D5290">
        <w:rPr>
          <w:rFonts w:ascii="方正仿宋_GBK" w:eastAsia="方正仿宋_GBK" w:hint="eastAsia"/>
          <w:sz w:val="32"/>
          <w:szCs w:val="32"/>
        </w:rPr>
        <w:t>并于</w:t>
      </w:r>
      <w:r w:rsidRPr="009D5290">
        <w:rPr>
          <w:rFonts w:ascii="方正仿宋_GBK" w:eastAsia="方正仿宋_GBK"/>
          <w:sz w:val="32"/>
          <w:szCs w:val="32"/>
        </w:rPr>
        <w:t>1989年成为世界自我药疗产业协会（WSMI）的理事。我们的宗旨是面向医药行业，为会员服务，努力促进和提高我国非处方药物生产和经营管理水平，倡导负责任的自我药疗，增进公众健康。协会的任务是：沟通会员单位与政府有关部门的联系，提出有关非处方药生产和经营方面的政策法规建议；向会员单位提供咨询、培训和信息服务；向广大消费者宣传正确合理的自我药疗和使用非处方药物的知识；开展国际交流活动与合作。</w:t>
      </w:r>
    </w:p>
    <w:p w:rsidR="00BD689C" w:rsidRPr="00BD689C" w:rsidRDefault="00BD689C" w:rsidP="009D529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BD689C">
        <w:rPr>
          <w:rFonts w:ascii="方正仿宋_GBK" w:eastAsia="方正仿宋_GBK" w:hint="eastAsia"/>
          <w:sz w:val="32"/>
          <w:szCs w:val="32"/>
        </w:rPr>
        <w:t>中国非处方药</w:t>
      </w:r>
      <w:proofErr w:type="gramStart"/>
      <w:r w:rsidRPr="00BD689C">
        <w:rPr>
          <w:rFonts w:ascii="方正仿宋_GBK" w:eastAsia="方正仿宋_GBK" w:hint="eastAsia"/>
          <w:sz w:val="32"/>
          <w:szCs w:val="32"/>
        </w:rPr>
        <w:t>物协会的愿景</w:t>
      </w:r>
      <w:proofErr w:type="gramEnd"/>
      <w:r w:rsidRPr="00BD689C">
        <w:rPr>
          <w:rFonts w:ascii="方正仿宋_GBK" w:eastAsia="方正仿宋_GBK" w:hint="eastAsia"/>
          <w:sz w:val="32"/>
          <w:szCs w:val="32"/>
        </w:rPr>
        <w:t>是成为会员信赖、公众欢迎、政府放心、对国际自我药疗有贡献和影响的协会。从“大众药”到“非处方药”，从“非处方药”到“自我药疗”，中国非处方药</w:t>
      </w:r>
      <w:proofErr w:type="gramStart"/>
      <w:r w:rsidRPr="00BD689C">
        <w:rPr>
          <w:rFonts w:ascii="方正仿宋_GBK" w:eastAsia="方正仿宋_GBK" w:hint="eastAsia"/>
          <w:sz w:val="32"/>
          <w:szCs w:val="32"/>
        </w:rPr>
        <w:t>物协会</w:t>
      </w:r>
      <w:proofErr w:type="gramEnd"/>
      <w:r w:rsidRPr="00BD689C">
        <w:rPr>
          <w:rFonts w:ascii="方正仿宋_GBK" w:eastAsia="方正仿宋_GBK" w:hint="eastAsia"/>
          <w:sz w:val="32"/>
          <w:szCs w:val="32"/>
        </w:rPr>
        <w:t>经历了</w:t>
      </w:r>
      <w:r>
        <w:rPr>
          <w:rFonts w:ascii="方正仿宋_GBK" w:eastAsia="方正仿宋_GBK"/>
          <w:sz w:val="32"/>
          <w:szCs w:val="32"/>
        </w:rPr>
        <w:t>30</w:t>
      </w:r>
      <w:r w:rsidRPr="00BD689C">
        <w:rPr>
          <w:rFonts w:ascii="方正仿宋_GBK" w:eastAsia="方正仿宋_GBK"/>
          <w:sz w:val="32"/>
          <w:szCs w:val="32"/>
        </w:rPr>
        <w:t>年的不懈的努力，我们希望在未来，协会能够有更快更广的发展，协会将加强内部治理，发展壮大，借助社会平台与会员力量，让中国的自我药疗产业能够获得社会公众更多的认知、理解和实践，同时与国际自</w:t>
      </w:r>
      <w:r w:rsidRPr="00BD689C">
        <w:rPr>
          <w:rFonts w:ascii="方正仿宋_GBK" w:eastAsia="方正仿宋_GBK"/>
          <w:sz w:val="32"/>
          <w:szCs w:val="32"/>
        </w:rPr>
        <w:lastRenderedPageBreak/>
        <w:t>我药疗产业接轨，在社会经济生活中，扮演更加重要的角色，成为行业中精于专业的协会，为社会做出更大贡献。</w:t>
      </w:r>
    </w:p>
    <w:p w:rsidR="00397A55" w:rsidRDefault="009D5290" w:rsidP="009D5290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9D5290">
        <w:rPr>
          <w:rFonts w:ascii="方正仿宋_GBK" w:eastAsia="方正仿宋_GBK" w:hint="eastAsia"/>
          <w:sz w:val="32"/>
          <w:szCs w:val="32"/>
        </w:rPr>
        <w:t>中国非处方药</w:t>
      </w:r>
      <w:proofErr w:type="gramStart"/>
      <w:r w:rsidRPr="009D5290">
        <w:rPr>
          <w:rFonts w:ascii="方正仿宋_GBK" w:eastAsia="方正仿宋_GBK" w:hint="eastAsia"/>
          <w:sz w:val="32"/>
          <w:szCs w:val="32"/>
        </w:rPr>
        <w:t>物协会</w:t>
      </w:r>
      <w:proofErr w:type="gramEnd"/>
      <w:r w:rsidRPr="009D5290">
        <w:rPr>
          <w:rFonts w:ascii="方正仿宋_GBK" w:eastAsia="方正仿宋_GBK" w:hint="eastAsia"/>
          <w:sz w:val="32"/>
          <w:szCs w:val="32"/>
        </w:rPr>
        <w:t>现有</w:t>
      </w:r>
      <w:r w:rsidRPr="009D5290">
        <w:rPr>
          <w:rFonts w:ascii="方正仿宋_GBK" w:eastAsia="方正仿宋_GBK"/>
          <w:sz w:val="32"/>
          <w:szCs w:val="32"/>
        </w:rPr>
        <w:t>200多家会员单位，来自于药品生产、经营及其他相关单位。</w:t>
      </w:r>
      <w:r w:rsidR="00F07299" w:rsidRPr="00F07299">
        <w:rPr>
          <w:rFonts w:ascii="方正仿宋_GBK" w:eastAsia="方正仿宋_GBK" w:hint="eastAsia"/>
          <w:sz w:val="32"/>
          <w:szCs w:val="32"/>
        </w:rPr>
        <w:t>鉴于贵单位在业界知名度和良好的社会形象，在此，我们诚邀您以及您的企业加入</w:t>
      </w:r>
      <w:r w:rsidR="00F07299" w:rsidRPr="009D5290">
        <w:rPr>
          <w:rFonts w:ascii="方正仿宋_GBK" w:eastAsia="方正仿宋_GBK" w:hint="eastAsia"/>
          <w:sz w:val="32"/>
          <w:szCs w:val="32"/>
        </w:rPr>
        <w:t>中国非处方药物协会</w:t>
      </w:r>
      <w:r w:rsidR="00F07299" w:rsidRPr="00F07299">
        <w:rPr>
          <w:rFonts w:ascii="方正仿宋_GBK" w:eastAsia="方正仿宋_GBK" w:hint="eastAsia"/>
          <w:sz w:val="32"/>
          <w:szCs w:val="32"/>
        </w:rPr>
        <w:t>。</w:t>
      </w:r>
    </w:p>
    <w:p w:rsidR="00F07299" w:rsidRPr="00F07299" w:rsidRDefault="00F07299" w:rsidP="00F07299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详情请</w:t>
      </w:r>
      <w:r w:rsidRPr="00F07299">
        <w:rPr>
          <w:rFonts w:ascii="方正仿宋_GBK" w:eastAsia="方正仿宋_GBK" w:hint="eastAsia"/>
          <w:sz w:val="32"/>
          <w:szCs w:val="32"/>
        </w:rPr>
        <w:t>您</w:t>
      </w:r>
      <w:r>
        <w:rPr>
          <w:rFonts w:ascii="方正仿宋_GBK" w:eastAsia="方正仿宋_GBK" w:hint="eastAsia"/>
          <w:sz w:val="32"/>
          <w:szCs w:val="32"/>
        </w:rPr>
        <w:t>登录我会网站</w:t>
      </w:r>
      <w:r w:rsidRPr="00F07299">
        <w:rPr>
          <w:rFonts w:ascii="方正仿宋_GBK" w:eastAsia="方正仿宋_GBK" w:hint="eastAsia"/>
          <w:sz w:val="32"/>
          <w:szCs w:val="32"/>
        </w:rPr>
        <w:t>详细阅读《中国非处方药物协会章程》及《中国非处方药物协会会员服务内容和会费管理办法》内容（请登陆协会网站</w:t>
      </w:r>
      <w:hyperlink r:id="rId6" w:history="1">
        <w:r w:rsidR="00130BF7" w:rsidRPr="00130BF7">
          <w:rPr>
            <w:rStyle w:val="a7"/>
            <w:rFonts w:ascii="方正仿宋_GBK" w:eastAsia="方正仿宋_GBK"/>
            <w:sz w:val="32"/>
            <w:szCs w:val="32"/>
          </w:rPr>
          <w:t>www.cnma.org.cn</w:t>
        </w:r>
      </w:hyperlink>
      <w:r w:rsidRPr="00F07299">
        <w:rPr>
          <w:rFonts w:ascii="方正仿宋_GBK" w:eastAsia="方正仿宋_GBK" w:hint="eastAsia"/>
          <w:sz w:val="32"/>
          <w:szCs w:val="32"/>
        </w:rPr>
        <w:t>查阅），如果同意，请按以下程序申请入会：</w:t>
      </w:r>
    </w:p>
    <w:p w:rsidR="00F07299" w:rsidRPr="00F07299" w:rsidRDefault="00F07299" w:rsidP="00F0729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07299">
        <w:rPr>
          <w:rFonts w:ascii="方正仿宋_GBK" w:eastAsia="方正仿宋_GBK"/>
          <w:sz w:val="32"/>
          <w:szCs w:val="32"/>
        </w:rPr>
        <w:t>1、请将以下申请材料邮寄至我协会。</w:t>
      </w:r>
    </w:p>
    <w:p w:rsidR="00F07299" w:rsidRPr="00F07299" w:rsidRDefault="00F07299" w:rsidP="00F0729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07299">
        <w:rPr>
          <w:rFonts w:ascii="方正仿宋_GBK" w:eastAsia="方正仿宋_GBK" w:hint="eastAsia"/>
          <w:sz w:val="32"/>
          <w:szCs w:val="32"/>
        </w:rPr>
        <w:t>（</w:t>
      </w:r>
      <w:r w:rsidRPr="00F07299">
        <w:rPr>
          <w:rFonts w:ascii="方正仿宋_GBK" w:eastAsia="方正仿宋_GBK"/>
          <w:sz w:val="32"/>
          <w:szCs w:val="32"/>
        </w:rPr>
        <w:t>1）认真填写《入会申请表》并加盖公章。特别是</w:t>
      </w:r>
      <w:r w:rsidRPr="00F07299">
        <w:rPr>
          <w:rFonts w:ascii="方正仿宋_GBK" w:eastAsia="方正仿宋_GBK"/>
          <w:sz w:val="32"/>
          <w:szCs w:val="32"/>
        </w:rPr>
        <w:t>“</w:t>
      </w:r>
      <w:r w:rsidRPr="00F07299">
        <w:rPr>
          <w:rFonts w:ascii="方正仿宋_GBK" w:eastAsia="方正仿宋_GBK"/>
          <w:sz w:val="32"/>
          <w:szCs w:val="32"/>
        </w:rPr>
        <w:t>联系人</w:t>
      </w:r>
      <w:r w:rsidRPr="00F07299">
        <w:rPr>
          <w:rFonts w:ascii="方正仿宋_GBK" w:eastAsia="方正仿宋_GBK"/>
          <w:sz w:val="32"/>
          <w:szCs w:val="32"/>
        </w:rPr>
        <w:t>”</w:t>
      </w:r>
      <w:r w:rsidRPr="00F07299">
        <w:rPr>
          <w:rFonts w:ascii="方正仿宋_GBK" w:eastAsia="方正仿宋_GBK"/>
          <w:sz w:val="32"/>
          <w:szCs w:val="32"/>
        </w:rPr>
        <w:t>一栏，协会将直接与联系人联系。</w:t>
      </w:r>
    </w:p>
    <w:p w:rsidR="00F07299" w:rsidRPr="00F07299" w:rsidRDefault="00F07299" w:rsidP="00F0729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07299">
        <w:rPr>
          <w:rFonts w:ascii="方正仿宋_GBK" w:eastAsia="方正仿宋_GBK" w:hint="eastAsia"/>
          <w:sz w:val="32"/>
          <w:szCs w:val="32"/>
        </w:rPr>
        <w:t>（</w:t>
      </w:r>
      <w:r w:rsidRPr="00F07299">
        <w:rPr>
          <w:rFonts w:ascii="方正仿宋_GBK" w:eastAsia="方正仿宋_GBK"/>
          <w:sz w:val="32"/>
          <w:szCs w:val="32"/>
        </w:rPr>
        <w:t>2）单位《药品生产许可证》或《药品经营许可证》，《营业执照》复印件各一张，并加盖公章。</w:t>
      </w:r>
    </w:p>
    <w:p w:rsidR="00F07299" w:rsidRPr="00F07299" w:rsidRDefault="00F07299" w:rsidP="00F0729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07299">
        <w:rPr>
          <w:rFonts w:ascii="方正仿宋_GBK" w:eastAsia="方正仿宋_GBK" w:hint="eastAsia"/>
          <w:sz w:val="32"/>
          <w:szCs w:val="32"/>
        </w:rPr>
        <w:t>（</w:t>
      </w:r>
      <w:r w:rsidRPr="00F07299">
        <w:rPr>
          <w:rFonts w:ascii="方正仿宋_GBK" w:eastAsia="方正仿宋_GBK"/>
          <w:sz w:val="32"/>
          <w:szCs w:val="32"/>
        </w:rPr>
        <w:t>3）单位情况介绍（1500字以内），并加盖公章,同时提供电子版本。</w:t>
      </w:r>
    </w:p>
    <w:p w:rsidR="00F07299" w:rsidRPr="00F07299" w:rsidRDefault="00F07299" w:rsidP="00F0729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07299">
        <w:rPr>
          <w:rFonts w:ascii="方正仿宋_GBK" w:eastAsia="方正仿宋_GBK"/>
          <w:sz w:val="32"/>
          <w:szCs w:val="32"/>
        </w:rPr>
        <w:t>2、秘书处审核无误后，发给《入会通知》。</w:t>
      </w:r>
    </w:p>
    <w:p w:rsidR="00F07299" w:rsidRPr="00F07299" w:rsidRDefault="00F07299" w:rsidP="00F0729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07299">
        <w:rPr>
          <w:rFonts w:ascii="方正仿宋_GBK" w:eastAsia="方正仿宋_GBK"/>
          <w:sz w:val="32"/>
          <w:szCs w:val="32"/>
        </w:rPr>
        <w:t>3、接到《入会通知》后，请将会费（年费）汇入协会账号。</w:t>
      </w:r>
    </w:p>
    <w:p w:rsidR="00F07299" w:rsidRPr="00F07299" w:rsidRDefault="00F07299" w:rsidP="00F0729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07299">
        <w:rPr>
          <w:rFonts w:ascii="方正仿宋_GBK" w:eastAsia="方正仿宋_GBK" w:hint="eastAsia"/>
          <w:sz w:val="32"/>
          <w:szCs w:val="32"/>
        </w:rPr>
        <w:t>账户名：中国非处方药物协会</w:t>
      </w:r>
    </w:p>
    <w:p w:rsidR="00F07299" w:rsidRPr="00F07299" w:rsidRDefault="00F07299" w:rsidP="00F0729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07299">
        <w:rPr>
          <w:rFonts w:ascii="方正仿宋_GBK" w:eastAsia="方正仿宋_GBK" w:hint="eastAsia"/>
          <w:sz w:val="32"/>
          <w:szCs w:val="32"/>
        </w:rPr>
        <w:t>开户行：中国工商银行北京市西直门支行</w:t>
      </w:r>
    </w:p>
    <w:p w:rsidR="00F07299" w:rsidRPr="00F07299" w:rsidRDefault="00F07299" w:rsidP="00F0729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07299">
        <w:rPr>
          <w:rFonts w:ascii="方正仿宋_GBK" w:eastAsia="方正仿宋_GBK" w:hint="eastAsia"/>
          <w:sz w:val="32"/>
          <w:szCs w:val="32"/>
        </w:rPr>
        <w:lastRenderedPageBreak/>
        <w:t>账</w:t>
      </w:r>
      <w:r w:rsidRPr="00F07299">
        <w:rPr>
          <w:rFonts w:ascii="方正仿宋_GBK" w:eastAsia="方正仿宋_GBK"/>
          <w:sz w:val="32"/>
          <w:szCs w:val="32"/>
        </w:rPr>
        <w:t xml:space="preserve"> 号：020 0065 0092 0000 1187</w:t>
      </w:r>
    </w:p>
    <w:p w:rsidR="00F07299" w:rsidRDefault="00F07299" w:rsidP="00F0729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07299">
        <w:rPr>
          <w:rFonts w:ascii="方正仿宋_GBK" w:eastAsia="方正仿宋_GBK"/>
          <w:sz w:val="32"/>
          <w:szCs w:val="32"/>
        </w:rPr>
        <w:t>4、协会将《会员证书》、会费发票及相关资料等发至单位联系人。</w:t>
      </w:r>
    </w:p>
    <w:p w:rsidR="00130BF7" w:rsidRDefault="00130BF7" w:rsidP="00F07299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5、</w:t>
      </w:r>
      <w:r w:rsidR="00B4516F" w:rsidRPr="00B4516F">
        <w:rPr>
          <w:rFonts w:ascii="方正仿宋_GBK" w:eastAsia="方正仿宋_GBK" w:hint="eastAsia"/>
          <w:sz w:val="32"/>
          <w:szCs w:val="32"/>
        </w:rPr>
        <w:t>中国非处方药</w:t>
      </w:r>
      <w:proofErr w:type="gramStart"/>
      <w:r w:rsidR="00B4516F" w:rsidRPr="00B4516F">
        <w:rPr>
          <w:rFonts w:ascii="方正仿宋_GBK" w:eastAsia="方正仿宋_GBK" w:hint="eastAsia"/>
          <w:sz w:val="32"/>
          <w:szCs w:val="32"/>
        </w:rPr>
        <w:t>物协会</w:t>
      </w:r>
      <w:proofErr w:type="gramEnd"/>
      <w:r w:rsidR="00B4516F" w:rsidRPr="00B4516F">
        <w:rPr>
          <w:rFonts w:ascii="方正仿宋_GBK" w:eastAsia="方正仿宋_GBK" w:hint="eastAsia"/>
          <w:sz w:val="32"/>
          <w:szCs w:val="32"/>
        </w:rPr>
        <w:t>联系方式：</w:t>
      </w:r>
    </w:p>
    <w:p w:rsidR="00B4516F" w:rsidRPr="00B4516F" w:rsidRDefault="00B4516F" w:rsidP="00B4516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B4516F">
        <w:rPr>
          <w:rFonts w:ascii="方正仿宋_GBK" w:eastAsia="方正仿宋_GBK" w:hint="eastAsia"/>
          <w:sz w:val="32"/>
          <w:szCs w:val="32"/>
        </w:rPr>
        <w:t xml:space="preserve">地址：北京市西城区黑窑厂西里十号楼西侧四层　</w:t>
      </w:r>
    </w:p>
    <w:p w:rsidR="00B4516F" w:rsidRPr="00B4516F" w:rsidRDefault="00B4516F" w:rsidP="00B4516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B4516F">
        <w:rPr>
          <w:rFonts w:ascii="方正仿宋_GBK" w:eastAsia="方正仿宋_GBK" w:hint="eastAsia"/>
          <w:sz w:val="32"/>
          <w:szCs w:val="32"/>
        </w:rPr>
        <w:t>邮编：</w:t>
      </w:r>
      <w:r w:rsidRPr="00B4516F">
        <w:rPr>
          <w:rFonts w:ascii="方正仿宋_GBK" w:eastAsia="方正仿宋_GBK"/>
          <w:sz w:val="32"/>
          <w:szCs w:val="32"/>
        </w:rPr>
        <w:t>100052</w:t>
      </w:r>
      <w:r>
        <w:rPr>
          <w:rFonts w:ascii="方正仿宋_GBK" w:eastAsia="方正仿宋_GBK"/>
          <w:sz w:val="32"/>
          <w:szCs w:val="32"/>
        </w:rPr>
        <w:t xml:space="preserve">  </w:t>
      </w:r>
      <w:r w:rsidRPr="00B4516F">
        <w:rPr>
          <w:rFonts w:ascii="方正仿宋_GBK" w:eastAsia="方正仿宋_GBK" w:hint="eastAsia"/>
          <w:sz w:val="32"/>
          <w:szCs w:val="32"/>
        </w:rPr>
        <w:t>电话：</w:t>
      </w:r>
      <w:r w:rsidRPr="00B4516F">
        <w:rPr>
          <w:rFonts w:ascii="方正仿宋_GBK" w:eastAsia="方正仿宋_GBK"/>
          <w:sz w:val="32"/>
          <w:szCs w:val="32"/>
        </w:rPr>
        <w:t>010~67902879 010~63518392</w:t>
      </w:r>
    </w:p>
    <w:p w:rsidR="00B4516F" w:rsidRDefault="00B4516F" w:rsidP="00B4516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联系人：</w:t>
      </w:r>
    </w:p>
    <w:p w:rsidR="00B4516F" w:rsidRDefault="00B4516F" w:rsidP="00B4516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B4516F">
        <w:rPr>
          <w:rFonts w:ascii="方正仿宋_GBK" w:eastAsia="方正仿宋_GBK" w:hint="eastAsia"/>
          <w:sz w:val="32"/>
          <w:szCs w:val="32"/>
        </w:rPr>
        <w:t>信箱：</w:t>
      </w:r>
      <w:hyperlink r:id="rId7" w:history="1">
        <w:r w:rsidR="00BD689C" w:rsidRPr="009F0B6C">
          <w:rPr>
            <w:rStyle w:val="a7"/>
            <w:rFonts w:ascii="方正仿宋_GBK" w:eastAsia="方正仿宋_GBK"/>
            <w:sz w:val="32"/>
            <w:szCs w:val="32"/>
          </w:rPr>
          <w:t>cnmaotc@vip.163.com</w:t>
        </w:r>
      </w:hyperlink>
    </w:p>
    <w:p w:rsidR="00BD689C" w:rsidRPr="00931380" w:rsidRDefault="00BD689C" w:rsidP="00BD689C">
      <w:pPr>
        <w:rPr>
          <w:rFonts w:ascii="方正仿宋_GBK" w:eastAsia="方正仿宋_GBK"/>
          <w:sz w:val="32"/>
          <w:szCs w:val="32"/>
        </w:rPr>
      </w:pPr>
    </w:p>
    <w:p w:rsidR="00BD689C" w:rsidRDefault="00BD689C" w:rsidP="00BD689C">
      <w:pPr>
        <w:rPr>
          <w:rFonts w:ascii="方正仿宋_GBK" w:eastAsia="方正仿宋_GBK"/>
          <w:sz w:val="32"/>
          <w:szCs w:val="32"/>
        </w:rPr>
      </w:pPr>
    </w:p>
    <w:p w:rsidR="00BD689C" w:rsidRDefault="00BD689C" w:rsidP="00BD689C">
      <w:pPr>
        <w:rPr>
          <w:rFonts w:ascii="方正仿宋_GBK" w:eastAsia="方正仿宋_GBK"/>
          <w:sz w:val="32"/>
          <w:szCs w:val="32"/>
        </w:rPr>
      </w:pPr>
    </w:p>
    <w:p w:rsidR="00BD689C" w:rsidRDefault="00BD689C" w:rsidP="00BD689C">
      <w:pPr>
        <w:rPr>
          <w:rFonts w:ascii="方正仿宋_GBK" w:eastAsia="方正仿宋_GBK"/>
          <w:sz w:val="32"/>
          <w:szCs w:val="32"/>
        </w:rPr>
      </w:pPr>
    </w:p>
    <w:p w:rsidR="00BD689C" w:rsidRDefault="00BD689C" w:rsidP="00BD689C">
      <w:pPr>
        <w:rPr>
          <w:rFonts w:ascii="方正仿宋_GBK" w:eastAsia="方正仿宋_GBK"/>
          <w:sz w:val="32"/>
          <w:szCs w:val="32"/>
        </w:rPr>
      </w:pPr>
    </w:p>
    <w:p w:rsidR="00BD689C" w:rsidRDefault="00BD689C" w:rsidP="00BD689C">
      <w:pPr>
        <w:rPr>
          <w:rFonts w:ascii="方正仿宋_GBK" w:eastAsia="方正仿宋_GBK"/>
          <w:sz w:val="32"/>
          <w:szCs w:val="32"/>
        </w:rPr>
      </w:pPr>
    </w:p>
    <w:p w:rsidR="00BD689C" w:rsidRDefault="00BD689C" w:rsidP="00BD689C">
      <w:pPr>
        <w:rPr>
          <w:rFonts w:ascii="方正仿宋_GBK" w:eastAsia="方正仿宋_GBK"/>
          <w:sz w:val="32"/>
          <w:szCs w:val="32"/>
        </w:rPr>
      </w:pPr>
    </w:p>
    <w:p w:rsidR="00BD689C" w:rsidRDefault="00BD689C" w:rsidP="00BD689C">
      <w:pPr>
        <w:jc w:val="right"/>
        <w:rPr>
          <w:rFonts w:ascii="方正仿宋_GBK" w:eastAsia="方正仿宋_GBK"/>
          <w:sz w:val="32"/>
          <w:szCs w:val="32"/>
        </w:rPr>
      </w:pPr>
      <w:r w:rsidRPr="00B4516F">
        <w:rPr>
          <w:rFonts w:ascii="方正仿宋_GBK" w:eastAsia="方正仿宋_GBK" w:hint="eastAsia"/>
          <w:sz w:val="32"/>
          <w:szCs w:val="32"/>
        </w:rPr>
        <w:t>中国非处方药</w:t>
      </w:r>
      <w:proofErr w:type="gramStart"/>
      <w:r w:rsidRPr="00B4516F">
        <w:rPr>
          <w:rFonts w:ascii="方正仿宋_GBK" w:eastAsia="方正仿宋_GBK" w:hint="eastAsia"/>
          <w:sz w:val="32"/>
          <w:szCs w:val="32"/>
        </w:rPr>
        <w:t>物协会</w:t>
      </w:r>
      <w:proofErr w:type="gramEnd"/>
      <w:r>
        <w:rPr>
          <w:rFonts w:ascii="方正仿宋_GBK" w:eastAsia="方正仿宋_GBK" w:hint="eastAsia"/>
          <w:sz w:val="32"/>
          <w:szCs w:val="32"/>
        </w:rPr>
        <w:t>信息传播工作委员会</w:t>
      </w:r>
    </w:p>
    <w:p w:rsidR="00BD689C" w:rsidRDefault="00BD689C" w:rsidP="00BD689C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二○二○年四月二十日</w:t>
      </w:r>
    </w:p>
    <w:p w:rsidR="00BD689C" w:rsidRDefault="00BD689C" w:rsidP="00BD689C">
      <w:pPr>
        <w:rPr>
          <w:rFonts w:ascii="方正仿宋_GBK" w:eastAsia="方正仿宋_GBK"/>
          <w:sz w:val="32"/>
          <w:szCs w:val="32"/>
        </w:rPr>
      </w:pPr>
    </w:p>
    <w:p w:rsidR="00BD689C" w:rsidRDefault="00BD689C" w:rsidP="00BD689C">
      <w:pPr>
        <w:rPr>
          <w:rFonts w:ascii="方正仿宋_GBK" w:eastAsia="方正仿宋_GBK"/>
          <w:sz w:val="32"/>
          <w:szCs w:val="32"/>
        </w:rPr>
      </w:pPr>
    </w:p>
    <w:p w:rsidR="00933B96" w:rsidRDefault="00BD689C" w:rsidP="00BD689C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  <w:r w:rsidRPr="00F07299">
        <w:rPr>
          <w:rFonts w:ascii="方正仿宋_GBK" w:eastAsia="方正仿宋_GBK"/>
          <w:sz w:val="32"/>
          <w:szCs w:val="32"/>
        </w:rPr>
        <w:t>《入会申请表》</w:t>
      </w:r>
    </w:p>
    <w:p w:rsidR="00120AE1" w:rsidRDefault="00120AE1">
      <w:pPr>
        <w:widowControl/>
        <w:jc w:val="left"/>
        <w:rPr>
          <w:rFonts w:ascii="方正仿宋_GBK" w:eastAsia="方正仿宋_GBK"/>
          <w:sz w:val="32"/>
          <w:szCs w:val="32"/>
        </w:rPr>
        <w:sectPr w:rsidR="00120AE1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C4AA6" w:rsidRPr="00695080" w:rsidRDefault="00695080" w:rsidP="00120AE1">
      <w:pPr>
        <w:pStyle w:val="2"/>
        <w:tabs>
          <w:tab w:val="center" w:pos="4156"/>
        </w:tabs>
        <w:spacing w:before="0" w:after="0" w:line="240" w:lineRule="auto"/>
        <w:rPr>
          <w:rFonts w:ascii="黑体" w:hAnsi="黑体"/>
          <w:b w:val="0"/>
          <w:bCs w:val="0"/>
          <w:sz w:val="24"/>
          <w:szCs w:val="24"/>
        </w:rPr>
      </w:pPr>
      <w:r w:rsidRPr="00695080">
        <w:rPr>
          <w:rFonts w:ascii="黑体" w:hAnsi="黑体" w:hint="eastAsia"/>
          <w:b w:val="0"/>
          <w:bCs w:val="0"/>
          <w:sz w:val="24"/>
          <w:szCs w:val="24"/>
        </w:rPr>
        <w:lastRenderedPageBreak/>
        <w:t>附件</w:t>
      </w:r>
      <w:r w:rsidR="002C4AA6" w:rsidRPr="00695080">
        <w:rPr>
          <w:rFonts w:ascii="黑体" w:hAnsi="黑体" w:hint="eastAsi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6012E87">
            <wp:simplePos x="0" y="0"/>
            <wp:positionH relativeFrom="column">
              <wp:posOffset>7667625</wp:posOffset>
            </wp:positionH>
            <wp:positionV relativeFrom="paragraph">
              <wp:posOffset>0</wp:posOffset>
            </wp:positionV>
            <wp:extent cx="1543050" cy="314325"/>
            <wp:effectExtent l="0" t="0" r="0" b="9525"/>
            <wp:wrapTight wrapText="bothSides">
              <wp:wrapPolygon edited="0">
                <wp:start x="1067" y="0"/>
                <wp:lineTo x="267" y="6545"/>
                <wp:lineTo x="267" y="20945"/>
                <wp:lineTo x="11200" y="20945"/>
                <wp:lineTo x="21067" y="19636"/>
                <wp:lineTo x="21067" y="3927"/>
                <wp:lineTo x="2400" y="0"/>
                <wp:lineTo x="1067" y="0"/>
              </wp:wrapPolygon>
            </wp:wrapTight>
            <wp:docPr id="1" name="图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AE1" w:rsidRPr="00AD6939" w:rsidRDefault="00120AE1" w:rsidP="002C4AA6">
      <w:pPr>
        <w:pStyle w:val="2"/>
        <w:tabs>
          <w:tab w:val="center" w:pos="4156"/>
        </w:tabs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D6939">
        <w:rPr>
          <w:rFonts w:ascii="Times New Roman" w:hAnsi="Times New Roman" w:hint="eastAsia"/>
          <w:b w:val="0"/>
          <w:bCs w:val="0"/>
          <w:sz w:val="28"/>
          <w:szCs w:val="28"/>
        </w:rPr>
        <w:t>中国非处方药</w:t>
      </w:r>
      <w:proofErr w:type="gramStart"/>
      <w:r w:rsidRPr="00AD6939">
        <w:rPr>
          <w:rFonts w:ascii="Times New Roman" w:hAnsi="Times New Roman" w:hint="eastAsia"/>
          <w:b w:val="0"/>
          <w:bCs w:val="0"/>
          <w:sz w:val="28"/>
          <w:szCs w:val="28"/>
        </w:rPr>
        <w:t>物协会</w:t>
      </w:r>
      <w:proofErr w:type="gramEnd"/>
      <w:r w:rsidRPr="00AD6939">
        <w:rPr>
          <w:rFonts w:ascii="Times New Roman" w:hAnsi="Times New Roman" w:hint="eastAsia"/>
          <w:b w:val="0"/>
          <w:bCs w:val="0"/>
          <w:sz w:val="28"/>
          <w:szCs w:val="28"/>
        </w:rPr>
        <w:t>入会申请表</w:t>
      </w:r>
    </w:p>
    <w:p w:rsidR="00120AE1" w:rsidRPr="00B53FF0" w:rsidRDefault="00120AE1" w:rsidP="00120AE1">
      <w:pPr>
        <w:ind w:left="103" w:hangingChars="49" w:hanging="103"/>
        <w:jc w:val="left"/>
        <w:rPr>
          <w:szCs w:val="21"/>
        </w:rPr>
      </w:pPr>
      <w:r w:rsidRPr="00B53FF0">
        <w:rPr>
          <w:rFonts w:hint="eastAsia"/>
          <w:b/>
          <w:bCs/>
          <w:szCs w:val="21"/>
        </w:rPr>
        <w:t>单位概况</w:t>
      </w:r>
      <w:r w:rsidRPr="00B53FF0">
        <w:rPr>
          <w:rFonts w:hint="eastAsia"/>
          <w:szCs w:val="21"/>
        </w:rPr>
        <w:t>（请加盖单位公章）</w:t>
      </w:r>
      <w:r>
        <w:rPr>
          <w:rFonts w:hint="eastAsia"/>
          <w:szCs w:val="21"/>
        </w:rPr>
        <w:t xml:space="preserve">                                                                       </w:t>
      </w:r>
      <w:r w:rsidR="005B2644"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B53FF0"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     </w:t>
      </w:r>
      <w:r w:rsidRPr="00B53FF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 w:rsidRPr="00B53FF0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 w:rsidRPr="00B53FF0">
        <w:rPr>
          <w:rFonts w:hint="eastAsia"/>
          <w:szCs w:val="21"/>
        </w:rPr>
        <w:t>日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31"/>
        <w:gridCol w:w="1170"/>
        <w:gridCol w:w="2657"/>
        <w:gridCol w:w="381"/>
        <w:gridCol w:w="2977"/>
        <w:gridCol w:w="894"/>
        <w:gridCol w:w="284"/>
        <w:gridCol w:w="2720"/>
        <w:gridCol w:w="824"/>
        <w:gridCol w:w="1134"/>
      </w:tblGrid>
      <w:tr w:rsidR="00120AE1" w:rsidTr="00206DB2">
        <w:trPr>
          <w:trHeight w:val="302"/>
          <w:jc w:val="center"/>
        </w:trPr>
        <w:tc>
          <w:tcPr>
            <w:tcW w:w="3301" w:type="dxa"/>
            <w:gridSpan w:val="2"/>
          </w:tcPr>
          <w:p w:rsidR="00120AE1" w:rsidRDefault="00120AE1" w:rsidP="00206DB2"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3038" w:type="dxa"/>
            <w:gridSpan w:val="2"/>
          </w:tcPr>
          <w:p w:rsidR="00120AE1" w:rsidRDefault="00120AE1" w:rsidP="00206DB2">
            <w:pPr>
              <w:jc w:val="center"/>
            </w:pPr>
            <w:r>
              <w:rPr>
                <w:rFonts w:hint="eastAsia"/>
              </w:rPr>
              <w:t>英文名称</w:t>
            </w:r>
          </w:p>
        </w:tc>
        <w:tc>
          <w:tcPr>
            <w:tcW w:w="2977" w:type="dxa"/>
          </w:tcPr>
          <w:p w:rsidR="00120AE1" w:rsidRDefault="00120AE1" w:rsidP="00206DB2">
            <w:pPr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894" w:type="dxa"/>
          </w:tcPr>
          <w:p w:rsidR="00120AE1" w:rsidRDefault="00120AE1" w:rsidP="00206DB2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3004" w:type="dxa"/>
            <w:gridSpan w:val="2"/>
          </w:tcPr>
          <w:p w:rsidR="00120AE1" w:rsidRDefault="00120AE1" w:rsidP="00206DB2">
            <w:pPr>
              <w:jc w:val="center"/>
            </w:pPr>
            <w:r>
              <w:rPr>
                <w:rFonts w:hint="eastAsia"/>
              </w:rPr>
              <w:t>网址</w:t>
            </w:r>
          </w:p>
        </w:tc>
        <w:tc>
          <w:tcPr>
            <w:tcW w:w="824" w:type="dxa"/>
          </w:tcPr>
          <w:p w:rsidR="00120AE1" w:rsidRDefault="00120AE1" w:rsidP="00206DB2">
            <w:pPr>
              <w:jc w:val="center"/>
            </w:pPr>
            <w:r>
              <w:rPr>
                <w:rFonts w:hint="eastAsia"/>
              </w:rPr>
              <w:t>注册资金</w:t>
            </w:r>
          </w:p>
        </w:tc>
        <w:tc>
          <w:tcPr>
            <w:tcW w:w="1134" w:type="dxa"/>
          </w:tcPr>
          <w:p w:rsidR="00120AE1" w:rsidRDefault="00120AE1" w:rsidP="00206DB2">
            <w:pPr>
              <w:jc w:val="center"/>
            </w:pPr>
            <w:r>
              <w:rPr>
                <w:rFonts w:hint="eastAsia"/>
              </w:rPr>
              <w:t>上年OTC营业额</w:t>
            </w:r>
          </w:p>
        </w:tc>
      </w:tr>
      <w:tr w:rsidR="00120AE1" w:rsidTr="00206DB2">
        <w:trPr>
          <w:trHeight w:val="399"/>
          <w:jc w:val="center"/>
        </w:trPr>
        <w:tc>
          <w:tcPr>
            <w:tcW w:w="3301" w:type="dxa"/>
            <w:gridSpan w:val="2"/>
          </w:tcPr>
          <w:p w:rsidR="00120AE1" w:rsidRDefault="00120AE1" w:rsidP="00206DB2"/>
        </w:tc>
        <w:tc>
          <w:tcPr>
            <w:tcW w:w="3038" w:type="dxa"/>
            <w:gridSpan w:val="2"/>
          </w:tcPr>
          <w:p w:rsidR="00120AE1" w:rsidRDefault="00120AE1" w:rsidP="00206DB2">
            <w:pPr>
              <w:jc w:val="center"/>
            </w:pPr>
          </w:p>
        </w:tc>
        <w:tc>
          <w:tcPr>
            <w:tcW w:w="2977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894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3004" w:type="dxa"/>
            <w:gridSpan w:val="2"/>
          </w:tcPr>
          <w:p w:rsidR="00120AE1" w:rsidRDefault="00120AE1" w:rsidP="00206DB2">
            <w:pPr>
              <w:jc w:val="center"/>
            </w:pPr>
          </w:p>
        </w:tc>
        <w:tc>
          <w:tcPr>
            <w:tcW w:w="824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1134" w:type="dxa"/>
          </w:tcPr>
          <w:p w:rsidR="00120AE1" w:rsidRDefault="00120AE1" w:rsidP="00206DB2">
            <w:pPr>
              <w:jc w:val="center"/>
            </w:pPr>
          </w:p>
        </w:tc>
      </w:tr>
      <w:tr w:rsidR="00120AE1" w:rsidTr="00206DB2">
        <w:trPr>
          <w:trHeight w:val="273"/>
          <w:jc w:val="center"/>
        </w:trPr>
        <w:tc>
          <w:tcPr>
            <w:tcW w:w="2131" w:type="dxa"/>
            <w:vAlign w:val="center"/>
          </w:tcPr>
          <w:p w:rsidR="00120AE1" w:rsidRDefault="00120AE1" w:rsidP="00206DB2">
            <w:pPr>
              <w:jc w:val="center"/>
            </w:pPr>
            <w:r>
              <w:rPr>
                <w:rFonts w:hint="eastAsia"/>
              </w:rPr>
              <w:t>隶属关系或控股股东</w:t>
            </w:r>
          </w:p>
        </w:tc>
        <w:tc>
          <w:tcPr>
            <w:tcW w:w="3827" w:type="dxa"/>
            <w:gridSpan w:val="2"/>
            <w:vAlign w:val="center"/>
          </w:tcPr>
          <w:p w:rsidR="00120AE1" w:rsidRDefault="00120AE1" w:rsidP="00206DB2">
            <w:pPr>
              <w:jc w:val="center"/>
            </w:pPr>
            <w:r w:rsidRPr="00462BE0">
              <w:rPr>
                <w:rFonts w:hint="eastAsia"/>
                <w:szCs w:val="21"/>
              </w:rPr>
              <w:t>主要分支机构或下辖控股公司名称</w:t>
            </w:r>
          </w:p>
        </w:tc>
        <w:tc>
          <w:tcPr>
            <w:tcW w:w="4536" w:type="dxa"/>
            <w:gridSpan w:val="4"/>
            <w:vMerge w:val="restart"/>
          </w:tcPr>
          <w:p w:rsidR="00120AE1" w:rsidRPr="004769C4" w:rsidRDefault="00120AE1" w:rsidP="00206DB2">
            <w:pPr>
              <w:rPr>
                <w:szCs w:val="21"/>
              </w:rPr>
            </w:pPr>
            <w:r w:rsidRPr="00462BE0">
              <w:rPr>
                <w:rFonts w:hint="eastAsia"/>
                <w:szCs w:val="21"/>
              </w:rPr>
              <w:t>生产</w:t>
            </w:r>
            <w:r>
              <w:rPr>
                <w:rFonts w:hint="eastAsia"/>
                <w:szCs w:val="21"/>
              </w:rPr>
              <w:t>、</w:t>
            </w:r>
            <w:r w:rsidRPr="00462BE0">
              <w:rPr>
                <w:rFonts w:hint="eastAsia"/>
                <w:szCs w:val="21"/>
              </w:rPr>
              <w:t>经营范围或业务领域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4678" w:type="dxa"/>
            <w:gridSpan w:val="3"/>
            <w:vMerge w:val="restart"/>
          </w:tcPr>
          <w:p w:rsidR="00120AE1" w:rsidRPr="00462BE0" w:rsidRDefault="00120AE1" w:rsidP="00206DB2">
            <w:pPr>
              <w:rPr>
                <w:szCs w:val="21"/>
              </w:rPr>
            </w:pPr>
            <w:r w:rsidRPr="00462BE0">
              <w:rPr>
                <w:rFonts w:hint="eastAsia"/>
                <w:szCs w:val="21"/>
              </w:rPr>
              <w:t>主要非处方药品种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120AE1" w:rsidTr="00206DB2">
        <w:trPr>
          <w:trHeight w:val="806"/>
          <w:jc w:val="center"/>
        </w:trPr>
        <w:tc>
          <w:tcPr>
            <w:tcW w:w="2131" w:type="dxa"/>
          </w:tcPr>
          <w:p w:rsidR="00120AE1" w:rsidRDefault="00120AE1" w:rsidP="00206DB2">
            <w:pPr>
              <w:jc w:val="left"/>
            </w:pPr>
          </w:p>
        </w:tc>
        <w:tc>
          <w:tcPr>
            <w:tcW w:w="3827" w:type="dxa"/>
            <w:gridSpan w:val="2"/>
          </w:tcPr>
          <w:p w:rsidR="00120AE1" w:rsidRDefault="00120AE1" w:rsidP="00206DB2">
            <w:pPr>
              <w:jc w:val="left"/>
            </w:pPr>
          </w:p>
        </w:tc>
        <w:tc>
          <w:tcPr>
            <w:tcW w:w="4536" w:type="dxa"/>
            <w:gridSpan w:val="4"/>
            <w:vMerge/>
          </w:tcPr>
          <w:p w:rsidR="00120AE1" w:rsidRDefault="00120AE1" w:rsidP="00206DB2">
            <w:pPr>
              <w:jc w:val="left"/>
            </w:pPr>
          </w:p>
        </w:tc>
        <w:tc>
          <w:tcPr>
            <w:tcW w:w="4678" w:type="dxa"/>
            <w:gridSpan w:val="3"/>
            <w:vMerge/>
          </w:tcPr>
          <w:p w:rsidR="00120AE1" w:rsidRDefault="00120AE1" w:rsidP="00206DB2"/>
        </w:tc>
      </w:tr>
      <w:tr w:rsidR="00120AE1" w:rsidTr="00206DB2">
        <w:trPr>
          <w:trHeight w:val="341"/>
          <w:jc w:val="center"/>
        </w:trPr>
        <w:tc>
          <w:tcPr>
            <w:tcW w:w="15172" w:type="dxa"/>
            <w:gridSpan w:val="10"/>
          </w:tcPr>
          <w:p w:rsidR="00120AE1" w:rsidRDefault="00120AE1" w:rsidP="00206DB2">
            <w:r>
              <w:rPr>
                <w:rFonts w:hint="eastAsia"/>
              </w:rPr>
              <w:t>单位类型：（    ）1生产企业2经营企业3集团公司4事业单位5社会团体6咨询公司7市场研究公司8广告公司9媒体10其它</w:t>
            </w:r>
          </w:p>
        </w:tc>
      </w:tr>
      <w:tr w:rsidR="00120AE1" w:rsidTr="00206DB2">
        <w:trPr>
          <w:trHeight w:val="119"/>
          <w:jc w:val="center"/>
        </w:trPr>
        <w:tc>
          <w:tcPr>
            <w:tcW w:w="15172" w:type="dxa"/>
            <w:gridSpan w:val="10"/>
          </w:tcPr>
          <w:p w:rsidR="00120AE1" w:rsidRDefault="00120AE1" w:rsidP="00206DB2">
            <w:r>
              <w:rPr>
                <w:rFonts w:hint="eastAsia"/>
              </w:rPr>
              <w:t>单位性质：</w:t>
            </w:r>
            <w:r>
              <w:rPr>
                <w:rFonts w:asciiTheme="minorEastAsia" w:hAnsiTheme="minorEastAsia" w:hint="eastAsia"/>
              </w:rPr>
              <w:t>（    ）</w:t>
            </w:r>
            <w:r>
              <w:rPr>
                <w:rFonts w:hint="eastAsia"/>
              </w:rPr>
              <w:t>1</w:t>
            </w:r>
            <w:r w:rsidRPr="004769C4">
              <w:rPr>
                <w:rFonts w:hint="eastAsia"/>
              </w:rPr>
              <w:t>国有</w:t>
            </w:r>
            <w:r>
              <w:rPr>
                <w:rFonts w:hint="eastAsia"/>
              </w:rPr>
              <w:t>2</w:t>
            </w:r>
            <w:r w:rsidRPr="004769C4">
              <w:rPr>
                <w:rFonts w:hint="eastAsia"/>
              </w:rPr>
              <w:t>民营</w:t>
            </w:r>
            <w:r>
              <w:rPr>
                <w:rFonts w:hint="eastAsia"/>
              </w:rPr>
              <w:t>3</w:t>
            </w:r>
            <w:r w:rsidRPr="004769C4">
              <w:rPr>
                <w:rFonts w:hint="eastAsia"/>
              </w:rPr>
              <w:t>外商独资</w:t>
            </w:r>
            <w:r>
              <w:rPr>
                <w:rFonts w:hint="eastAsia"/>
              </w:rPr>
              <w:t>4</w:t>
            </w:r>
            <w:r w:rsidRPr="004769C4">
              <w:rPr>
                <w:rFonts w:hint="eastAsia"/>
              </w:rPr>
              <w:t>中外合资</w:t>
            </w:r>
            <w:r>
              <w:rPr>
                <w:rFonts w:hint="eastAsia"/>
              </w:rPr>
              <w:t>5</w:t>
            </w:r>
            <w:r w:rsidRPr="004769C4">
              <w:rPr>
                <w:rFonts w:hint="eastAsia"/>
              </w:rPr>
              <w:t>股份制</w:t>
            </w:r>
            <w:r>
              <w:rPr>
                <w:rFonts w:hint="eastAsia"/>
              </w:rPr>
              <w:t>6</w:t>
            </w:r>
            <w:r w:rsidRPr="004769C4">
              <w:rPr>
                <w:rFonts w:hint="eastAsia"/>
              </w:rPr>
              <w:t>上市公司</w:t>
            </w:r>
            <w:r>
              <w:rPr>
                <w:rFonts w:hint="eastAsia"/>
              </w:rPr>
              <w:t>7其它</w:t>
            </w:r>
          </w:p>
        </w:tc>
      </w:tr>
    </w:tbl>
    <w:p w:rsidR="00120AE1" w:rsidRPr="00B53FF0" w:rsidRDefault="00120AE1" w:rsidP="00120AE1">
      <w:pPr>
        <w:rPr>
          <w:b/>
          <w:bCs/>
          <w:szCs w:val="21"/>
        </w:rPr>
      </w:pPr>
      <w:r w:rsidRPr="00B53FF0">
        <w:rPr>
          <w:rFonts w:hint="eastAsia"/>
          <w:b/>
          <w:bCs/>
          <w:szCs w:val="21"/>
        </w:rPr>
        <w:t>法定代表人</w:t>
      </w:r>
    </w:p>
    <w:tbl>
      <w:tblPr>
        <w:tblStyle w:val="aa"/>
        <w:tblW w:w="15209" w:type="dxa"/>
        <w:jc w:val="center"/>
        <w:tblLook w:val="04A0" w:firstRow="1" w:lastRow="0" w:firstColumn="1" w:lastColumn="0" w:noHBand="0" w:noVBand="1"/>
      </w:tblPr>
      <w:tblGrid>
        <w:gridCol w:w="4013"/>
        <w:gridCol w:w="855"/>
        <w:gridCol w:w="922"/>
        <w:gridCol w:w="2126"/>
        <w:gridCol w:w="492"/>
        <w:gridCol w:w="1631"/>
        <w:gridCol w:w="1631"/>
        <w:gridCol w:w="2030"/>
        <w:gridCol w:w="1509"/>
      </w:tblGrid>
      <w:tr w:rsidR="00120AE1" w:rsidTr="00206DB2">
        <w:trPr>
          <w:trHeight w:val="317"/>
          <w:jc w:val="center"/>
        </w:trPr>
        <w:tc>
          <w:tcPr>
            <w:tcW w:w="4013" w:type="dxa"/>
          </w:tcPr>
          <w:p w:rsidR="00120AE1" w:rsidRDefault="00120AE1" w:rsidP="00206DB2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55" w:type="dxa"/>
          </w:tcPr>
          <w:p w:rsidR="00120AE1" w:rsidRDefault="00120AE1" w:rsidP="00206DB2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922" w:type="dxa"/>
          </w:tcPr>
          <w:p w:rsidR="00120AE1" w:rsidRDefault="00120AE1" w:rsidP="00206DB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</w:tcPr>
          <w:p w:rsidR="00120AE1" w:rsidRDefault="00120AE1" w:rsidP="00206DB2">
            <w:pPr>
              <w:jc w:val="center"/>
            </w:pPr>
            <w:r>
              <w:rPr>
                <w:rFonts w:hint="eastAsia"/>
              </w:rPr>
              <w:t>部门及职务</w:t>
            </w:r>
          </w:p>
        </w:tc>
        <w:tc>
          <w:tcPr>
            <w:tcW w:w="492" w:type="dxa"/>
          </w:tcPr>
          <w:p w:rsidR="00120AE1" w:rsidRDefault="00120AE1" w:rsidP="00206DB2">
            <w:pPr>
              <w:ind w:leftChars="-51" w:left="-107" w:rightChars="-43" w:right="-9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31" w:type="dxa"/>
          </w:tcPr>
          <w:p w:rsidR="00120AE1" w:rsidRDefault="00120AE1" w:rsidP="00206DB2">
            <w:pPr>
              <w:jc w:val="center"/>
            </w:pPr>
            <w:r>
              <w:rPr>
                <w:rFonts w:hint="eastAsia"/>
              </w:rPr>
              <w:t>直拨电话</w:t>
            </w:r>
            <w:r w:rsidRPr="00353EB6">
              <w:rPr>
                <w:rFonts w:hint="eastAsia"/>
                <w:szCs w:val="21"/>
              </w:rPr>
              <w:t>*</w:t>
            </w:r>
          </w:p>
        </w:tc>
        <w:tc>
          <w:tcPr>
            <w:tcW w:w="1631" w:type="dxa"/>
          </w:tcPr>
          <w:p w:rsidR="00120AE1" w:rsidRDefault="00120AE1" w:rsidP="00206DB2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030" w:type="dxa"/>
          </w:tcPr>
          <w:p w:rsidR="00120AE1" w:rsidRDefault="00120AE1" w:rsidP="00206DB2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1509" w:type="dxa"/>
          </w:tcPr>
          <w:p w:rsidR="00120AE1" w:rsidRDefault="00120AE1" w:rsidP="00206DB2">
            <w:pPr>
              <w:jc w:val="center"/>
            </w:pPr>
            <w:r>
              <w:rPr>
                <w:rFonts w:hint="eastAsia"/>
              </w:rPr>
              <w:t>手机</w:t>
            </w:r>
            <w:r w:rsidRPr="00E5244C">
              <w:rPr>
                <w:rFonts w:hint="eastAsia"/>
                <w:sz w:val="22"/>
              </w:rPr>
              <w:t>*</w:t>
            </w:r>
          </w:p>
        </w:tc>
      </w:tr>
      <w:tr w:rsidR="00120AE1" w:rsidTr="00206DB2">
        <w:trPr>
          <w:trHeight w:val="333"/>
          <w:jc w:val="center"/>
        </w:trPr>
        <w:tc>
          <w:tcPr>
            <w:tcW w:w="4013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855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922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2126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492" w:type="dxa"/>
          </w:tcPr>
          <w:p w:rsidR="00120AE1" w:rsidRDefault="00120AE1" w:rsidP="00206DB2">
            <w:pPr>
              <w:ind w:leftChars="-51" w:left="-107" w:rightChars="-43" w:right="-90"/>
              <w:jc w:val="center"/>
            </w:pPr>
          </w:p>
        </w:tc>
        <w:tc>
          <w:tcPr>
            <w:tcW w:w="1631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1631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2030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1509" w:type="dxa"/>
          </w:tcPr>
          <w:p w:rsidR="00120AE1" w:rsidRDefault="00120AE1" w:rsidP="00206DB2">
            <w:pPr>
              <w:jc w:val="center"/>
            </w:pPr>
          </w:p>
        </w:tc>
      </w:tr>
    </w:tbl>
    <w:p w:rsidR="00120AE1" w:rsidRPr="00B53FF0" w:rsidRDefault="00120AE1" w:rsidP="00120AE1">
      <w:pPr>
        <w:rPr>
          <w:b/>
          <w:bCs/>
          <w:szCs w:val="21"/>
        </w:rPr>
      </w:pPr>
      <w:r w:rsidRPr="00B53FF0">
        <w:rPr>
          <w:rFonts w:hint="eastAsia"/>
          <w:b/>
          <w:bCs/>
          <w:szCs w:val="21"/>
        </w:rPr>
        <w:t>非处方药负责人</w:t>
      </w:r>
    </w:p>
    <w:tbl>
      <w:tblPr>
        <w:tblStyle w:val="aa"/>
        <w:tblW w:w="15209" w:type="dxa"/>
        <w:jc w:val="center"/>
        <w:tblLook w:val="04A0" w:firstRow="1" w:lastRow="0" w:firstColumn="1" w:lastColumn="0" w:noHBand="0" w:noVBand="1"/>
      </w:tblPr>
      <w:tblGrid>
        <w:gridCol w:w="4013"/>
        <w:gridCol w:w="855"/>
        <w:gridCol w:w="922"/>
        <w:gridCol w:w="2126"/>
        <w:gridCol w:w="492"/>
        <w:gridCol w:w="1631"/>
        <w:gridCol w:w="1631"/>
        <w:gridCol w:w="2030"/>
        <w:gridCol w:w="1509"/>
      </w:tblGrid>
      <w:tr w:rsidR="00120AE1" w:rsidTr="00206DB2">
        <w:trPr>
          <w:trHeight w:val="333"/>
          <w:jc w:val="center"/>
        </w:trPr>
        <w:tc>
          <w:tcPr>
            <w:tcW w:w="4013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855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922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2126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492" w:type="dxa"/>
          </w:tcPr>
          <w:p w:rsidR="00120AE1" w:rsidRDefault="00120AE1" w:rsidP="00206DB2">
            <w:pPr>
              <w:ind w:leftChars="-51" w:left="-107" w:rightChars="-43" w:right="-90"/>
              <w:jc w:val="center"/>
            </w:pPr>
          </w:p>
        </w:tc>
        <w:tc>
          <w:tcPr>
            <w:tcW w:w="1631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1631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2030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1509" w:type="dxa"/>
          </w:tcPr>
          <w:p w:rsidR="00120AE1" w:rsidRDefault="00120AE1" w:rsidP="00206DB2">
            <w:pPr>
              <w:jc w:val="center"/>
            </w:pPr>
          </w:p>
        </w:tc>
      </w:tr>
    </w:tbl>
    <w:p w:rsidR="00120AE1" w:rsidRDefault="00120AE1" w:rsidP="00120AE1">
      <w:pPr>
        <w:rPr>
          <w:b/>
          <w:bCs/>
          <w:szCs w:val="21"/>
        </w:rPr>
      </w:pPr>
      <w:r w:rsidRPr="00B53FF0">
        <w:rPr>
          <w:rFonts w:hint="eastAsia"/>
          <w:b/>
          <w:bCs/>
          <w:szCs w:val="21"/>
        </w:rPr>
        <w:t>非处方药业务部门</w:t>
      </w:r>
      <w:r>
        <w:rPr>
          <w:rFonts w:hint="eastAsia"/>
          <w:b/>
          <w:bCs/>
          <w:szCs w:val="21"/>
        </w:rPr>
        <w:t>负责人</w:t>
      </w:r>
    </w:p>
    <w:tbl>
      <w:tblPr>
        <w:tblStyle w:val="aa"/>
        <w:tblW w:w="15209" w:type="dxa"/>
        <w:jc w:val="center"/>
        <w:tblLook w:val="04A0" w:firstRow="1" w:lastRow="0" w:firstColumn="1" w:lastColumn="0" w:noHBand="0" w:noVBand="1"/>
      </w:tblPr>
      <w:tblGrid>
        <w:gridCol w:w="4013"/>
        <w:gridCol w:w="855"/>
        <w:gridCol w:w="922"/>
        <w:gridCol w:w="2126"/>
        <w:gridCol w:w="492"/>
        <w:gridCol w:w="1631"/>
        <w:gridCol w:w="1631"/>
        <w:gridCol w:w="2030"/>
        <w:gridCol w:w="1509"/>
      </w:tblGrid>
      <w:tr w:rsidR="00120AE1" w:rsidTr="00206DB2">
        <w:trPr>
          <w:trHeight w:val="333"/>
          <w:jc w:val="center"/>
        </w:trPr>
        <w:tc>
          <w:tcPr>
            <w:tcW w:w="4013" w:type="dxa"/>
          </w:tcPr>
          <w:p w:rsidR="00120AE1" w:rsidRPr="005551FF" w:rsidRDefault="00120AE1" w:rsidP="00206DB2">
            <w:pPr>
              <w:jc w:val="center"/>
            </w:pPr>
          </w:p>
        </w:tc>
        <w:tc>
          <w:tcPr>
            <w:tcW w:w="855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922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2126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492" w:type="dxa"/>
          </w:tcPr>
          <w:p w:rsidR="00120AE1" w:rsidRDefault="00120AE1" w:rsidP="00206DB2">
            <w:pPr>
              <w:ind w:leftChars="-51" w:left="-107" w:rightChars="-43" w:right="-90"/>
              <w:jc w:val="center"/>
            </w:pPr>
          </w:p>
        </w:tc>
        <w:tc>
          <w:tcPr>
            <w:tcW w:w="1631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1631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2030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1509" w:type="dxa"/>
          </w:tcPr>
          <w:p w:rsidR="00120AE1" w:rsidRDefault="00120AE1" w:rsidP="00206DB2">
            <w:pPr>
              <w:jc w:val="center"/>
            </w:pPr>
          </w:p>
        </w:tc>
      </w:tr>
    </w:tbl>
    <w:p w:rsidR="00120AE1" w:rsidRPr="00B53FF0" w:rsidRDefault="00120AE1" w:rsidP="00120AE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与我协会保持沟通的</w:t>
      </w:r>
      <w:r w:rsidRPr="00B53FF0">
        <w:rPr>
          <w:rFonts w:hint="eastAsia"/>
          <w:b/>
          <w:bCs/>
          <w:szCs w:val="21"/>
        </w:rPr>
        <w:t>联系人</w:t>
      </w:r>
    </w:p>
    <w:tbl>
      <w:tblPr>
        <w:tblStyle w:val="aa"/>
        <w:tblW w:w="15209" w:type="dxa"/>
        <w:jc w:val="center"/>
        <w:tblLook w:val="04A0" w:firstRow="1" w:lastRow="0" w:firstColumn="1" w:lastColumn="0" w:noHBand="0" w:noVBand="1"/>
      </w:tblPr>
      <w:tblGrid>
        <w:gridCol w:w="4013"/>
        <w:gridCol w:w="855"/>
        <w:gridCol w:w="922"/>
        <w:gridCol w:w="2126"/>
        <w:gridCol w:w="492"/>
        <w:gridCol w:w="1631"/>
        <w:gridCol w:w="1631"/>
        <w:gridCol w:w="2030"/>
        <w:gridCol w:w="1509"/>
      </w:tblGrid>
      <w:tr w:rsidR="00120AE1" w:rsidTr="00206DB2">
        <w:trPr>
          <w:trHeight w:val="333"/>
          <w:jc w:val="center"/>
        </w:trPr>
        <w:tc>
          <w:tcPr>
            <w:tcW w:w="4013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855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922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2126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492" w:type="dxa"/>
          </w:tcPr>
          <w:p w:rsidR="00120AE1" w:rsidRDefault="00120AE1" w:rsidP="00206DB2">
            <w:pPr>
              <w:ind w:leftChars="-51" w:left="-107" w:rightChars="-43" w:right="-90"/>
              <w:jc w:val="center"/>
            </w:pPr>
          </w:p>
        </w:tc>
        <w:tc>
          <w:tcPr>
            <w:tcW w:w="1631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1631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2030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1509" w:type="dxa"/>
          </w:tcPr>
          <w:p w:rsidR="00120AE1" w:rsidRDefault="00120AE1" w:rsidP="00206DB2">
            <w:pPr>
              <w:jc w:val="center"/>
            </w:pPr>
          </w:p>
        </w:tc>
      </w:tr>
    </w:tbl>
    <w:p w:rsidR="00120AE1" w:rsidRPr="00DA13E4" w:rsidRDefault="00120AE1" w:rsidP="00120AE1">
      <w:pPr>
        <w:rPr>
          <w:b/>
          <w:bCs/>
          <w:szCs w:val="21"/>
          <w:u w:val="single"/>
        </w:rPr>
      </w:pPr>
      <w:r w:rsidRPr="00B53FF0">
        <w:rPr>
          <w:rFonts w:hint="eastAsia"/>
          <w:b/>
          <w:bCs/>
          <w:szCs w:val="21"/>
        </w:rPr>
        <w:t>驻京机构</w:t>
      </w:r>
      <w:r>
        <w:rPr>
          <w:rFonts w:hint="eastAsia"/>
          <w:b/>
          <w:bCs/>
          <w:szCs w:val="21"/>
        </w:rPr>
        <w:t>名称：</w:t>
      </w:r>
      <w:r>
        <w:rPr>
          <w:rFonts w:hint="eastAsia"/>
          <w:b/>
          <w:bCs/>
          <w:szCs w:val="21"/>
          <w:u w:val="single"/>
        </w:rPr>
        <w:t xml:space="preserve">                                         </w:t>
      </w:r>
    </w:p>
    <w:tbl>
      <w:tblPr>
        <w:tblStyle w:val="aa"/>
        <w:tblW w:w="15209" w:type="dxa"/>
        <w:jc w:val="center"/>
        <w:tblLook w:val="04A0" w:firstRow="1" w:lastRow="0" w:firstColumn="1" w:lastColumn="0" w:noHBand="0" w:noVBand="1"/>
      </w:tblPr>
      <w:tblGrid>
        <w:gridCol w:w="4013"/>
        <w:gridCol w:w="855"/>
        <w:gridCol w:w="922"/>
        <w:gridCol w:w="2126"/>
        <w:gridCol w:w="492"/>
        <w:gridCol w:w="1631"/>
        <w:gridCol w:w="1631"/>
        <w:gridCol w:w="2030"/>
        <w:gridCol w:w="1509"/>
      </w:tblGrid>
      <w:tr w:rsidR="00120AE1" w:rsidTr="00206DB2">
        <w:trPr>
          <w:trHeight w:val="333"/>
          <w:jc w:val="center"/>
        </w:trPr>
        <w:tc>
          <w:tcPr>
            <w:tcW w:w="4013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855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922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2126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492" w:type="dxa"/>
          </w:tcPr>
          <w:p w:rsidR="00120AE1" w:rsidRDefault="00120AE1" w:rsidP="00206DB2">
            <w:pPr>
              <w:ind w:leftChars="-51" w:left="-107" w:rightChars="-43" w:right="-90"/>
              <w:jc w:val="center"/>
            </w:pPr>
          </w:p>
        </w:tc>
        <w:tc>
          <w:tcPr>
            <w:tcW w:w="1631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1631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2030" w:type="dxa"/>
          </w:tcPr>
          <w:p w:rsidR="00120AE1" w:rsidRDefault="00120AE1" w:rsidP="00206DB2">
            <w:pPr>
              <w:jc w:val="center"/>
            </w:pPr>
          </w:p>
        </w:tc>
        <w:tc>
          <w:tcPr>
            <w:tcW w:w="1509" w:type="dxa"/>
          </w:tcPr>
          <w:p w:rsidR="00120AE1" w:rsidRDefault="00120AE1" w:rsidP="00206DB2">
            <w:pPr>
              <w:jc w:val="center"/>
            </w:pPr>
          </w:p>
        </w:tc>
      </w:tr>
    </w:tbl>
    <w:p w:rsidR="00F36857" w:rsidRPr="001211B8" w:rsidRDefault="00120AE1" w:rsidP="001211B8">
      <w:r w:rsidRPr="00B53FF0">
        <w:rPr>
          <w:rFonts w:hint="eastAsia"/>
          <w:b/>
          <w:bCs/>
          <w:szCs w:val="21"/>
        </w:rPr>
        <w:t>说明：</w:t>
      </w:r>
      <w:r w:rsidRPr="00B53FF0">
        <w:rPr>
          <w:rFonts w:hint="eastAsia"/>
          <w:szCs w:val="21"/>
        </w:rPr>
        <w:t>带*项目仅限于协会内部掌握，为便于联</w:t>
      </w:r>
      <w:r>
        <w:rPr>
          <w:rFonts w:hint="eastAsia"/>
          <w:szCs w:val="21"/>
        </w:rPr>
        <w:t>系</w:t>
      </w:r>
      <w:r w:rsidRPr="00B53FF0">
        <w:rPr>
          <w:rFonts w:hint="eastAsia"/>
          <w:szCs w:val="21"/>
        </w:rPr>
        <w:t>，请务必填写。</w:t>
      </w:r>
      <w:r>
        <w:rPr>
          <w:rFonts w:hint="eastAsia"/>
          <w:szCs w:val="21"/>
        </w:rPr>
        <w:t>同时附上加盖公章的公司营业执照复印件、药品生产/经营许可证复印件、企业简介。</w:t>
      </w:r>
    </w:p>
    <w:sectPr w:rsidR="00F36857" w:rsidRPr="001211B8" w:rsidSect="00120A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620C" w:rsidRDefault="007A620C" w:rsidP="009D5290">
      <w:r>
        <w:separator/>
      </w:r>
    </w:p>
  </w:endnote>
  <w:endnote w:type="continuationSeparator" w:id="0">
    <w:p w:rsidR="007A620C" w:rsidRDefault="007A620C" w:rsidP="009D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9942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33B96" w:rsidRDefault="00933B96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3B96" w:rsidRDefault="00933B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620C" w:rsidRDefault="007A620C" w:rsidP="009D5290">
      <w:r>
        <w:separator/>
      </w:r>
    </w:p>
  </w:footnote>
  <w:footnote w:type="continuationSeparator" w:id="0">
    <w:p w:rsidR="007A620C" w:rsidRDefault="007A620C" w:rsidP="009D5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F7"/>
    <w:rsid w:val="00051E34"/>
    <w:rsid w:val="000C4D5D"/>
    <w:rsid w:val="00120AE1"/>
    <w:rsid w:val="001211B8"/>
    <w:rsid w:val="00130BF7"/>
    <w:rsid w:val="001F796F"/>
    <w:rsid w:val="002151C2"/>
    <w:rsid w:val="002C4AA6"/>
    <w:rsid w:val="00397A55"/>
    <w:rsid w:val="004A0897"/>
    <w:rsid w:val="00565280"/>
    <w:rsid w:val="005B2644"/>
    <w:rsid w:val="00674E8A"/>
    <w:rsid w:val="00695080"/>
    <w:rsid w:val="007715A1"/>
    <w:rsid w:val="007945F7"/>
    <w:rsid w:val="007A620C"/>
    <w:rsid w:val="007C10ED"/>
    <w:rsid w:val="00931380"/>
    <w:rsid w:val="00933B96"/>
    <w:rsid w:val="009D5290"/>
    <w:rsid w:val="00B4516F"/>
    <w:rsid w:val="00B841C7"/>
    <w:rsid w:val="00BD689C"/>
    <w:rsid w:val="00C45F59"/>
    <w:rsid w:val="00CE28B6"/>
    <w:rsid w:val="00F07299"/>
    <w:rsid w:val="00F3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8EDE7"/>
  <w15:chartTrackingRefBased/>
  <w15:docId w15:val="{1ECA44FF-E12E-4D1A-90D6-FB02B83B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120AE1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0"/>
    <w:qFormat/>
    <w:rsid w:val="00674E8A"/>
    <w:rPr>
      <w:rFonts w:eastAsia="方正仿宋_GBK"/>
      <w:sz w:val="32"/>
    </w:rPr>
  </w:style>
  <w:style w:type="character" w:customStyle="1" w:styleId="10">
    <w:name w:val="样式1 字符"/>
    <w:basedOn w:val="a0"/>
    <w:link w:val="1"/>
    <w:rsid w:val="00674E8A"/>
    <w:rPr>
      <w:rFonts w:eastAsia="方正仿宋_GBK"/>
      <w:sz w:val="32"/>
    </w:rPr>
  </w:style>
  <w:style w:type="paragraph" w:customStyle="1" w:styleId="21">
    <w:name w:val="样式2"/>
    <w:basedOn w:val="a"/>
    <w:link w:val="22"/>
    <w:autoRedefine/>
    <w:qFormat/>
    <w:rsid w:val="00CE28B6"/>
    <w:rPr>
      <w:rFonts w:eastAsia="方正仿宋_GBK"/>
      <w:sz w:val="32"/>
    </w:rPr>
  </w:style>
  <w:style w:type="character" w:customStyle="1" w:styleId="22">
    <w:name w:val="样式2 字符"/>
    <w:basedOn w:val="a0"/>
    <w:link w:val="21"/>
    <w:rsid w:val="00CE28B6"/>
    <w:rPr>
      <w:rFonts w:eastAsia="方正仿宋_GBK"/>
      <w:sz w:val="32"/>
    </w:rPr>
  </w:style>
  <w:style w:type="paragraph" w:styleId="a3">
    <w:name w:val="header"/>
    <w:basedOn w:val="a"/>
    <w:link w:val="a4"/>
    <w:uiPriority w:val="99"/>
    <w:unhideWhenUsed/>
    <w:rsid w:val="009D5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52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5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5290"/>
    <w:rPr>
      <w:sz w:val="18"/>
      <w:szCs w:val="18"/>
    </w:rPr>
  </w:style>
  <w:style w:type="character" w:styleId="a7">
    <w:name w:val="Hyperlink"/>
    <w:basedOn w:val="a0"/>
    <w:uiPriority w:val="99"/>
    <w:unhideWhenUsed/>
    <w:rsid w:val="00130BF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30BF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30BF7"/>
    <w:rPr>
      <w:color w:val="954F72" w:themeColor="followedHyperlink"/>
      <w:u w:val="single"/>
    </w:rPr>
  </w:style>
  <w:style w:type="table" w:styleId="aa">
    <w:name w:val="Table Grid"/>
    <w:basedOn w:val="a1"/>
    <w:uiPriority w:val="59"/>
    <w:rsid w:val="00F3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rsid w:val="00120AE1"/>
    <w:rPr>
      <w:rFonts w:ascii="Arial" w:eastAsia="黑体" w:hAnsi="Arial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nmaotc@vip.163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ma.org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sv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chaoyixia2016@outlook.com</dc:creator>
  <cp:keywords/>
  <dc:description/>
  <cp:lastModifiedBy>chaoyixia2016@outlook.com</cp:lastModifiedBy>
  <cp:revision>16</cp:revision>
  <dcterms:created xsi:type="dcterms:W3CDTF">2020-04-13T06:54:00Z</dcterms:created>
  <dcterms:modified xsi:type="dcterms:W3CDTF">2020-05-07T07:46:00Z</dcterms:modified>
</cp:coreProperties>
</file>